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33D8" w14:textId="77777777" w:rsidR="00892920" w:rsidRPr="00605730" w:rsidRDefault="00892920" w:rsidP="00892920">
      <w:pPr>
        <w:jc w:val="center"/>
        <w:rPr>
          <w:rFonts w:asciiTheme="minorHAnsi" w:hAnsiTheme="minorHAnsi" w:cs="TimesNewRomanPSMT"/>
          <w:b/>
          <w:bCs/>
          <w:sz w:val="26"/>
          <w:szCs w:val="26"/>
          <w:lang w:bidi="en-US"/>
        </w:rPr>
      </w:pPr>
      <w:r w:rsidRPr="00EC088F">
        <w:rPr>
          <w:rFonts w:asciiTheme="minorHAnsi" w:hAnsiTheme="minorHAnsi" w:cs="TimesNewRomanPSMT"/>
          <w:b/>
          <w:bCs/>
          <w:color w:val="000000"/>
          <w:sz w:val="26"/>
          <w:szCs w:val="26"/>
          <w:lang w:bidi="en-US"/>
        </w:rPr>
        <w:t>COMBINED MAJOR IN SCIE</w:t>
      </w:r>
      <w:r w:rsidRPr="00605730">
        <w:rPr>
          <w:rFonts w:asciiTheme="minorHAnsi" w:hAnsiTheme="minorHAnsi" w:cs="TimesNewRomanPSMT"/>
          <w:b/>
          <w:bCs/>
          <w:sz w:val="26"/>
          <w:szCs w:val="26"/>
          <w:lang w:bidi="en-US"/>
        </w:rPr>
        <w:t>NCE</w:t>
      </w:r>
    </w:p>
    <w:p w14:paraId="2C65CFDE" w14:textId="77777777" w:rsidR="00892920" w:rsidRPr="00605730" w:rsidRDefault="00892920" w:rsidP="00892920">
      <w:pPr>
        <w:jc w:val="center"/>
        <w:rPr>
          <w:rFonts w:asciiTheme="minorHAnsi" w:hAnsiTheme="minorHAnsi" w:cs="TimesNewRomanPSMT"/>
          <w:b/>
          <w:bCs/>
          <w:sz w:val="26"/>
          <w:szCs w:val="26"/>
          <w:lang w:bidi="en-US"/>
        </w:rPr>
      </w:pPr>
      <w:r w:rsidRPr="00605730">
        <w:rPr>
          <w:rFonts w:asciiTheme="minorHAnsi" w:hAnsiTheme="minorHAnsi" w:cs="TimesNewRomanPSMT"/>
          <w:b/>
          <w:bCs/>
          <w:sz w:val="26"/>
          <w:szCs w:val="26"/>
          <w:lang w:bidi="en-US"/>
        </w:rPr>
        <w:t>http://www.cms.science.ubc.ca/home</w:t>
      </w:r>
    </w:p>
    <w:p w14:paraId="6C9DECF4" w14:textId="7E91CD9A" w:rsidR="00892920" w:rsidRPr="00605730" w:rsidRDefault="00892920" w:rsidP="00454CDF">
      <w:pPr>
        <w:jc w:val="center"/>
        <w:rPr>
          <w:rFonts w:asciiTheme="minorHAnsi" w:hAnsiTheme="minorHAnsi" w:cs="TimesNewRomanPSMT"/>
          <w:bCs/>
          <w:sz w:val="26"/>
          <w:szCs w:val="26"/>
          <w:lang w:bidi="en-US"/>
        </w:rPr>
      </w:pPr>
      <w:r w:rsidRPr="00605730">
        <w:rPr>
          <w:rFonts w:asciiTheme="minorHAnsi" w:hAnsiTheme="minorHAnsi" w:cs="TimesNewRomanPSMT"/>
          <w:b/>
          <w:bCs/>
          <w:sz w:val="26"/>
          <w:szCs w:val="26"/>
          <w:lang w:bidi="en-US"/>
        </w:rPr>
        <w:tab/>
      </w:r>
      <w:r w:rsidR="00454CDF">
        <w:rPr>
          <w:rFonts w:asciiTheme="minorHAnsi" w:hAnsiTheme="minorHAnsi" w:cs="TimesNewRomanPSMT"/>
          <w:bCs/>
          <w:sz w:val="26"/>
          <w:szCs w:val="26"/>
          <w:lang w:bidi="en-US"/>
        </w:rPr>
        <w:t>ALL PACKAGES have to complete the following requirements</w:t>
      </w:r>
    </w:p>
    <w:p w14:paraId="019833BF" w14:textId="5DE54EC0" w:rsidR="00892920" w:rsidRPr="00605730" w:rsidRDefault="00892920">
      <w:pPr>
        <w:rPr>
          <w:rFonts w:asciiTheme="minorHAnsi" w:hAnsiTheme="minorHAnsi" w:cs="TimesNewRomanPSMT"/>
          <w:b/>
          <w:bCs/>
          <w:sz w:val="20"/>
          <w:lang w:bidi="en-US"/>
        </w:rPr>
      </w:pPr>
    </w:p>
    <w:p w14:paraId="3A74858F" w14:textId="67F4CFA8" w:rsidR="00892920" w:rsidRPr="00605730" w:rsidRDefault="00892920" w:rsidP="00454CDF">
      <w:pPr>
        <w:widowControl w:val="0"/>
        <w:autoSpaceDE w:val="0"/>
        <w:ind w:left="-90" w:right="-18"/>
        <w:rPr>
          <w:rFonts w:asciiTheme="minorHAnsi" w:hAnsiTheme="minorHAnsi"/>
          <w:b/>
        </w:rPr>
      </w:pPr>
      <w:r w:rsidRPr="00605730">
        <w:rPr>
          <w:rFonts w:asciiTheme="minorHAnsi" w:hAnsiTheme="minorHAnsi"/>
          <w:b/>
        </w:rPr>
        <w:t>LOWER LEVEL REQUIREMENTS FOR BSC:</w:t>
      </w:r>
    </w:p>
    <w:p w14:paraId="2334A2E8" w14:textId="77777777" w:rsidR="00892920" w:rsidRPr="00605730" w:rsidRDefault="00892920" w:rsidP="00892920">
      <w:pPr>
        <w:ind w:left="-90" w:right="-108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sz w:val="20"/>
        </w:rPr>
        <w:t>http://www.calendar.ubc.ca/vancouver/index.cfm?tree=12,215,410,1465</w:t>
      </w:r>
    </w:p>
    <w:p w14:paraId="355A5D99" w14:textId="77777777" w:rsidR="00892920" w:rsidRPr="00605730" w:rsidRDefault="00892920" w:rsidP="00892920">
      <w:pPr>
        <w:ind w:left="-90" w:right="-90"/>
        <w:rPr>
          <w:rFonts w:asciiTheme="minorHAnsi" w:hAnsiTheme="minorHAnsi"/>
          <w:b/>
          <w:u w:val="single"/>
        </w:rPr>
      </w:pPr>
    </w:p>
    <w:p w14:paraId="66C57CB6" w14:textId="1B27AC82" w:rsidR="00892920" w:rsidRPr="00605730" w:rsidRDefault="001C6A75" w:rsidP="00892920">
      <w:pPr>
        <w:ind w:left="-90" w:right="-90"/>
        <w:rPr>
          <w:rFonts w:asciiTheme="minorHAnsi" w:hAnsiTheme="minorHAnsi"/>
          <w:b/>
        </w:rPr>
      </w:pPr>
      <w:r w:rsidRPr="00605730">
        <w:rPr>
          <w:rFonts w:asciiTheme="minorHAnsi" w:hAnsiTheme="minorHAnsi"/>
          <w:b/>
        </w:rPr>
        <w:t>CMS LAB REQUIREMENT</w:t>
      </w:r>
    </w:p>
    <w:p w14:paraId="414E52EB" w14:textId="77777777" w:rsidR="00892920" w:rsidRPr="00605730" w:rsidRDefault="00892920" w:rsidP="00B11270">
      <w:pPr>
        <w:spacing w:before="60" w:after="60"/>
        <w:ind w:left="-86" w:right="-115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sz w:val="20"/>
        </w:rPr>
        <w:t xml:space="preserve">Must take 2 of the following: </w:t>
      </w:r>
    </w:p>
    <w:p w14:paraId="74CFE46C" w14:textId="497C5DCA" w:rsidR="00A04502" w:rsidRPr="00605730" w:rsidRDefault="00A04502" w:rsidP="00C07D23">
      <w:pPr>
        <w:numPr>
          <w:ilvl w:val="0"/>
          <w:numId w:val="1"/>
        </w:numPr>
        <w:spacing w:before="60"/>
        <w:ind w:left="188" w:right="-108" w:hanging="274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b/>
          <w:sz w:val="20"/>
        </w:rPr>
        <w:t xml:space="preserve">CHEM </w:t>
      </w:r>
      <w:r w:rsidR="00A837C4" w:rsidRPr="00605730">
        <w:rPr>
          <w:rFonts w:asciiTheme="minorHAnsi" w:hAnsiTheme="minorHAnsi"/>
          <w:b/>
          <w:sz w:val="20"/>
        </w:rPr>
        <w:t>355</w:t>
      </w:r>
      <w:r w:rsidRPr="00605730">
        <w:rPr>
          <w:rFonts w:asciiTheme="minorHAnsi" w:hAnsiTheme="minorHAnsi"/>
          <w:sz w:val="20"/>
        </w:rPr>
        <w:t xml:space="preserve"> (1 </w:t>
      </w:r>
      <w:proofErr w:type="spellStart"/>
      <w:r w:rsidRPr="00605730">
        <w:rPr>
          <w:rFonts w:asciiTheme="minorHAnsi" w:hAnsiTheme="minorHAnsi"/>
          <w:sz w:val="20"/>
        </w:rPr>
        <w:t>cr</w:t>
      </w:r>
      <w:proofErr w:type="spellEnd"/>
      <w:r w:rsidRPr="00605730">
        <w:rPr>
          <w:rFonts w:asciiTheme="minorHAnsi" w:hAnsiTheme="minorHAnsi"/>
          <w:sz w:val="20"/>
        </w:rPr>
        <w:t>)</w:t>
      </w:r>
      <w:r w:rsidRPr="00605730">
        <w:rPr>
          <w:rFonts w:asciiTheme="minorHAnsi" w:hAnsiTheme="minorHAnsi"/>
          <w:bCs/>
          <w:sz w:val="20"/>
          <w:szCs w:val="22"/>
        </w:rPr>
        <w:t xml:space="preserve"> - </w:t>
      </w:r>
      <w:r w:rsidR="00841D15" w:rsidRPr="00605730">
        <w:rPr>
          <w:rFonts w:asciiTheme="minorHAnsi" w:hAnsiTheme="minorHAnsi"/>
          <w:bCs/>
          <w:sz w:val="20"/>
          <w:szCs w:val="22"/>
        </w:rPr>
        <w:t>Prerequisites: one of CHEM 233+235, CHEM 203,</w:t>
      </w:r>
      <w:r w:rsidR="00605730" w:rsidRPr="00605730">
        <w:rPr>
          <w:rFonts w:asciiTheme="minorHAnsi" w:hAnsiTheme="minorHAnsi"/>
          <w:bCs/>
          <w:sz w:val="20"/>
          <w:szCs w:val="22"/>
        </w:rPr>
        <w:t xml:space="preserve"> </w:t>
      </w:r>
      <w:r w:rsidR="00841D15" w:rsidRPr="00605730">
        <w:rPr>
          <w:rFonts w:asciiTheme="minorHAnsi" w:hAnsiTheme="minorHAnsi"/>
          <w:bCs/>
          <w:sz w:val="20"/>
          <w:szCs w:val="22"/>
        </w:rPr>
        <w:t>CHEM 205, CHEM 208</w:t>
      </w:r>
      <w:r w:rsidR="00F11EA9">
        <w:rPr>
          <w:rFonts w:asciiTheme="minorHAnsi" w:hAnsiTheme="minorHAnsi"/>
          <w:bCs/>
          <w:sz w:val="20"/>
          <w:szCs w:val="22"/>
        </w:rPr>
        <w:t xml:space="preserve"> or</w:t>
      </w:r>
      <w:r w:rsidR="00841D15" w:rsidRPr="00605730">
        <w:rPr>
          <w:rFonts w:asciiTheme="minorHAnsi" w:hAnsiTheme="minorHAnsi"/>
          <w:bCs/>
          <w:sz w:val="20"/>
          <w:szCs w:val="22"/>
        </w:rPr>
        <w:t xml:space="preserve"> CHEM 211</w:t>
      </w:r>
      <w:r w:rsidR="00605730" w:rsidRPr="00605730">
        <w:rPr>
          <w:rFonts w:asciiTheme="minorHAnsi" w:hAnsiTheme="minorHAnsi"/>
          <w:bCs/>
          <w:sz w:val="20"/>
          <w:szCs w:val="22"/>
        </w:rPr>
        <w:t>.</w:t>
      </w:r>
    </w:p>
    <w:p w14:paraId="667B0861" w14:textId="4BC9B31B" w:rsidR="00A04502" w:rsidRPr="00605730" w:rsidRDefault="00A04502" w:rsidP="00C07D23">
      <w:pPr>
        <w:numPr>
          <w:ilvl w:val="0"/>
          <w:numId w:val="1"/>
        </w:numPr>
        <w:spacing w:before="60"/>
        <w:ind w:left="188" w:right="-900" w:hanging="274"/>
        <w:rPr>
          <w:rFonts w:asciiTheme="minorHAnsi" w:hAnsiTheme="minorHAnsi"/>
          <w:bCs/>
          <w:sz w:val="20"/>
          <w:szCs w:val="22"/>
        </w:rPr>
      </w:pPr>
      <w:r w:rsidRPr="00605730">
        <w:rPr>
          <w:rFonts w:asciiTheme="minorHAnsi" w:hAnsiTheme="minorHAnsi"/>
          <w:b/>
          <w:sz w:val="20"/>
        </w:rPr>
        <w:t>EOSC 442</w:t>
      </w:r>
      <w:r w:rsidRPr="00605730">
        <w:rPr>
          <w:rFonts w:asciiTheme="minorHAnsi" w:hAnsiTheme="minorHAnsi"/>
          <w:sz w:val="20"/>
        </w:rPr>
        <w:t xml:space="preserve"> (1 </w:t>
      </w:r>
      <w:proofErr w:type="spellStart"/>
      <w:r w:rsidRPr="00605730">
        <w:rPr>
          <w:rFonts w:asciiTheme="minorHAnsi" w:hAnsiTheme="minorHAnsi"/>
          <w:sz w:val="20"/>
        </w:rPr>
        <w:t>cr</w:t>
      </w:r>
      <w:proofErr w:type="spellEnd"/>
      <w:r w:rsidRPr="00605730">
        <w:rPr>
          <w:rFonts w:asciiTheme="minorHAnsi" w:hAnsiTheme="minorHAnsi"/>
          <w:sz w:val="20"/>
        </w:rPr>
        <w:t xml:space="preserve">) </w:t>
      </w:r>
      <w:r w:rsidR="00FE5880">
        <w:rPr>
          <w:rFonts w:asciiTheme="minorHAnsi" w:hAnsiTheme="minorHAnsi"/>
          <w:sz w:val="20"/>
        </w:rPr>
        <w:t>–</w:t>
      </w:r>
      <w:r w:rsidRPr="00605730">
        <w:rPr>
          <w:rFonts w:asciiTheme="minorHAnsi" w:hAnsiTheme="minorHAnsi"/>
          <w:sz w:val="20"/>
        </w:rPr>
        <w:t xml:space="preserve"> </w:t>
      </w:r>
      <w:r w:rsidRPr="00605730">
        <w:rPr>
          <w:rFonts w:asciiTheme="minorHAnsi" w:hAnsiTheme="minorHAnsi"/>
          <w:bCs/>
          <w:sz w:val="20"/>
          <w:szCs w:val="22"/>
        </w:rPr>
        <w:t>Prer</w:t>
      </w:r>
      <w:r w:rsidR="002114EF" w:rsidRPr="00605730">
        <w:rPr>
          <w:rFonts w:asciiTheme="minorHAnsi" w:hAnsiTheme="minorHAnsi"/>
          <w:bCs/>
          <w:sz w:val="20"/>
          <w:szCs w:val="22"/>
        </w:rPr>
        <w:t>equisites</w:t>
      </w:r>
      <w:r w:rsidR="00FE5880">
        <w:rPr>
          <w:rFonts w:asciiTheme="minorHAnsi" w:hAnsiTheme="minorHAnsi"/>
          <w:bCs/>
          <w:sz w:val="20"/>
          <w:szCs w:val="22"/>
        </w:rPr>
        <w:t>: one of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 EOSC 340</w:t>
      </w:r>
      <w:r w:rsidR="00F11EA9">
        <w:rPr>
          <w:rFonts w:asciiTheme="minorHAnsi" w:hAnsiTheme="minorHAnsi"/>
          <w:bCs/>
          <w:sz w:val="20"/>
          <w:szCs w:val="22"/>
        </w:rPr>
        <w:t xml:space="preserve"> or 345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, </w:t>
      </w:r>
      <w:r w:rsidR="002114EF" w:rsidRPr="00605730">
        <w:rPr>
          <w:rFonts w:asciiTheme="minorHAnsi" w:hAnsiTheme="minorHAnsi"/>
          <w:b/>
          <w:bCs/>
          <w:sz w:val="20"/>
          <w:szCs w:val="22"/>
        </w:rPr>
        <w:t>and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 </w:t>
      </w:r>
      <w:r w:rsidR="002114EF" w:rsidRPr="00605730">
        <w:rPr>
          <w:rFonts w:asciiTheme="minorHAnsi" w:hAnsiTheme="minorHAnsi"/>
          <w:b/>
          <w:bCs/>
          <w:sz w:val="20"/>
          <w:szCs w:val="22"/>
        </w:rPr>
        <w:t>one of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 </w:t>
      </w:r>
      <w:r w:rsidRPr="00605730">
        <w:rPr>
          <w:rFonts w:asciiTheme="minorHAnsi" w:hAnsiTheme="minorHAnsi"/>
          <w:bCs/>
          <w:sz w:val="20"/>
          <w:szCs w:val="22"/>
        </w:rPr>
        <w:t xml:space="preserve">CPSC 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103, CPSC </w:t>
      </w:r>
      <w:r w:rsidRPr="00605730">
        <w:rPr>
          <w:rFonts w:asciiTheme="minorHAnsi" w:hAnsiTheme="minorHAnsi"/>
          <w:bCs/>
          <w:sz w:val="20"/>
          <w:szCs w:val="22"/>
        </w:rPr>
        <w:t>110, CPSC111, CPSC 30</w:t>
      </w:r>
      <w:r w:rsidR="002114EF" w:rsidRPr="00605730">
        <w:rPr>
          <w:rFonts w:asciiTheme="minorHAnsi" w:hAnsiTheme="minorHAnsi"/>
          <w:bCs/>
          <w:sz w:val="20"/>
          <w:szCs w:val="22"/>
        </w:rPr>
        <w:t>1, EOSC 211, PHYS 210, MATH 210</w:t>
      </w:r>
      <w:r w:rsidRPr="00605730">
        <w:rPr>
          <w:rFonts w:asciiTheme="minorHAnsi" w:hAnsiTheme="minorHAnsi"/>
          <w:bCs/>
          <w:sz w:val="20"/>
          <w:szCs w:val="22"/>
        </w:rPr>
        <w:t xml:space="preserve">, </w:t>
      </w:r>
      <w:r w:rsidRPr="00605730">
        <w:rPr>
          <w:rFonts w:asciiTheme="minorHAnsi" w:hAnsiTheme="minorHAnsi"/>
          <w:b/>
          <w:bCs/>
          <w:sz w:val="20"/>
          <w:szCs w:val="22"/>
        </w:rPr>
        <w:t>and</w:t>
      </w:r>
      <w:r w:rsidRPr="00605730">
        <w:rPr>
          <w:rFonts w:asciiTheme="minorHAnsi" w:hAnsiTheme="minorHAnsi"/>
          <w:bCs/>
          <w:sz w:val="20"/>
          <w:szCs w:val="22"/>
        </w:rPr>
        <w:t xml:space="preserve"> </w:t>
      </w:r>
      <w:r w:rsidRPr="00605730">
        <w:rPr>
          <w:rFonts w:asciiTheme="minorHAnsi" w:hAnsiTheme="minorHAnsi"/>
          <w:b/>
          <w:bCs/>
          <w:sz w:val="20"/>
          <w:szCs w:val="22"/>
        </w:rPr>
        <w:t>on</w:t>
      </w:r>
      <w:r w:rsidR="002114EF" w:rsidRPr="00605730">
        <w:rPr>
          <w:rFonts w:asciiTheme="minorHAnsi" w:hAnsiTheme="minorHAnsi"/>
          <w:b/>
          <w:bCs/>
          <w:sz w:val="20"/>
          <w:szCs w:val="22"/>
        </w:rPr>
        <w:t>e of</w:t>
      </w:r>
      <w:r w:rsidR="002114EF" w:rsidRPr="00605730">
        <w:rPr>
          <w:rFonts w:asciiTheme="minorHAnsi" w:hAnsiTheme="minorHAnsi"/>
          <w:bCs/>
          <w:sz w:val="20"/>
          <w:szCs w:val="22"/>
        </w:rPr>
        <w:t xml:space="preserve"> STAT 200, STAT241, STAT251, BIOL300</w:t>
      </w:r>
    </w:p>
    <w:p w14:paraId="18FD68E7" w14:textId="3B0FB3DD" w:rsidR="00A04502" w:rsidRPr="00605730" w:rsidRDefault="00A04502" w:rsidP="00C07D23">
      <w:pPr>
        <w:numPr>
          <w:ilvl w:val="0"/>
          <w:numId w:val="1"/>
        </w:numPr>
        <w:spacing w:before="60"/>
        <w:ind w:left="188" w:right="-907" w:hanging="274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b/>
          <w:sz w:val="20"/>
        </w:rPr>
        <w:t>BIOL 342</w:t>
      </w:r>
      <w:r w:rsidRPr="00605730">
        <w:rPr>
          <w:rFonts w:asciiTheme="minorHAnsi" w:hAnsiTheme="minorHAnsi"/>
          <w:sz w:val="20"/>
        </w:rPr>
        <w:t xml:space="preserve"> (2 </w:t>
      </w:r>
      <w:proofErr w:type="spellStart"/>
      <w:r w:rsidRPr="00605730">
        <w:rPr>
          <w:rFonts w:asciiTheme="minorHAnsi" w:hAnsiTheme="minorHAnsi"/>
          <w:sz w:val="20"/>
        </w:rPr>
        <w:t>cr</w:t>
      </w:r>
      <w:proofErr w:type="spellEnd"/>
      <w:r w:rsidRPr="00605730">
        <w:rPr>
          <w:rFonts w:asciiTheme="minorHAnsi" w:hAnsiTheme="minorHAnsi"/>
          <w:sz w:val="20"/>
        </w:rPr>
        <w:t xml:space="preserve">) - </w:t>
      </w:r>
      <w:r w:rsidR="008E0C98" w:rsidRPr="00605730">
        <w:rPr>
          <w:rFonts w:asciiTheme="minorHAnsi" w:hAnsiTheme="minorHAnsi"/>
          <w:bCs/>
          <w:sz w:val="20"/>
          <w:szCs w:val="22"/>
        </w:rPr>
        <w:t>Prerequisite: BIOL 121, 140</w:t>
      </w:r>
      <w:r w:rsidR="00942074">
        <w:rPr>
          <w:rFonts w:asciiTheme="minorHAnsi" w:hAnsiTheme="minorHAnsi"/>
          <w:bCs/>
          <w:sz w:val="20"/>
          <w:szCs w:val="22"/>
        </w:rPr>
        <w:t>/ 180</w:t>
      </w:r>
    </w:p>
    <w:p w14:paraId="4CAE1C77" w14:textId="678932E2" w:rsidR="00A04502" w:rsidRPr="00605730" w:rsidRDefault="00A04502" w:rsidP="00C07D23">
      <w:pPr>
        <w:numPr>
          <w:ilvl w:val="0"/>
          <w:numId w:val="1"/>
        </w:numPr>
        <w:spacing w:before="60"/>
        <w:ind w:left="188" w:right="-907" w:hanging="274"/>
        <w:rPr>
          <w:rFonts w:asciiTheme="minorHAnsi" w:hAnsiTheme="minorHAnsi"/>
          <w:bCs/>
          <w:sz w:val="20"/>
          <w:szCs w:val="22"/>
        </w:rPr>
      </w:pPr>
      <w:r w:rsidRPr="00605730">
        <w:rPr>
          <w:rFonts w:asciiTheme="minorHAnsi" w:hAnsiTheme="minorHAnsi"/>
          <w:b/>
          <w:sz w:val="20"/>
        </w:rPr>
        <w:t>PHYS 309</w:t>
      </w:r>
      <w:r w:rsidRPr="00605730">
        <w:rPr>
          <w:rFonts w:asciiTheme="minorHAnsi" w:hAnsiTheme="minorHAnsi"/>
          <w:sz w:val="20"/>
        </w:rPr>
        <w:t xml:space="preserve"> (3 </w:t>
      </w:r>
      <w:proofErr w:type="spellStart"/>
      <w:r w:rsidRPr="00605730">
        <w:rPr>
          <w:rFonts w:asciiTheme="minorHAnsi" w:hAnsiTheme="minorHAnsi"/>
          <w:sz w:val="20"/>
        </w:rPr>
        <w:t>cr</w:t>
      </w:r>
      <w:proofErr w:type="spellEnd"/>
      <w:r w:rsidRPr="00605730">
        <w:rPr>
          <w:rFonts w:asciiTheme="minorHAnsi" w:hAnsiTheme="minorHAnsi"/>
          <w:sz w:val="20"/>
        </w:rPr>
        <w:t xml:space="preserve">) - </w:t>
      </w:r>
      <w:r w:rsidR="004A768D" w:rsidRPr="00605730">
        <w:rPr>
          <w:rFonts w:asciiTheme="minorHAnsi" w:hAnsiTheme="minorHAnsi"/>
          <w:bCs/>
          <w:sz w:val="20"/>
          <w:szCs w:val="22"/>
        </w:rPr>
        <w:t xml:space="preserve">Prerequisite: </w:t>
      </w:r>
      <w:r w:rsidR="00586C69">
        <w:rPr>
          <w:rFonts w:asciiTheme="minorHAnsi" w:hAnsiTheme="minorHAnsi"/>
          <w:bCs/>
          <w:sz w:val="20"/>
          <w:szCs w:val="22"/>
        </w:rPr>
        <w:t xml:space="preserve">One of </w:t>
      </w:r>
      <w:r w:rsidR="004A768D" w:rsidRPr="00605730">
        <w:rPr>
          <w:rFonts w:asciiTheme="minorHAnsi" w:hAnsiTheme="minorHAnsi"/>
          <w:bCs/>
          <w:sz w:val="20"/>
          <w:szCs w:val="22"/>
        </w:rPr>
        <w:t>PHYS 2</w:t>
      </w:r>
      <w:r w:rsidR="00586C69">
        <w:rPr>
          <w:rFonts w:asciiTheme="minorHAnsi" w:hAnsiTheme="minorHAnsi"/>
          <w:bCs/>
          <w:sz w:val="20"/>
          <w:szCs w:val="22"/>
        </w:rPr>
        <w:t>0</w:t>
      </w:r>
      <w:r w:rsidR="004A768D" w:rsidRPr="00605730">
        <w:rPr>
          <w:rFonts w:asciiTheme="minorHAnsi" w:hAnsiTheme="minorHAnsi"/>
          <w:bCs/>
          <w:sz w:val="20"/>
          <w:szCs w:val="22"/>
        </w:rPr>
        <w:t xml:space="preserve">9 </w:t>
      </w:r>
      <w:r w:rsidR="00586C69">
        <w:rPr>
          <w:rFonts w:asciiTheme="minorHAnsi" w:hAnsiTheme="minorHAnsi"/>
          <w:bCs/>
          <w:sz w:val="20"/>
          <w:szCs w:val="22"/>
        </w:rPr>
        <w:t>or</w:t>
      </w:r>
      <w:r w:rsidR="004A768D" w:rsidRPr="00605730">
        <w:rPr>
          <w:rFonts w:asciiTheme="minorHAnsi" w:hAnsiTheme="minorHAnsi"/>
          <w:bCs/>
          <w:sz w:val="20"/>
          <w:szCs w:val="22"/>
        </w:rPr>
        <w:t xml:space="preserve"> 229</w:t>
      </w:r>
      <w:r w:rsidR="00A837C4" w:rsidRPr="00605730">
        <w:rPr>
          <w:rFonts w:asciiTheme="minorHAnsi" w:hAnsiTheme="minorHAnsi"/>
          <w:bCs/>
          <w:sz w:val="20"/>
          <w:szCs w:val="22"/>
        </w:rPr>
        <w:t xml:space="preserve">. </w:t>
      </w:r>
      <w:r w:rsidR="007E690F" w:rsidRPr="00605730">
        <w:rPr>
          <w:rFonts w:asciiTheme="minorHAnsi" w:hAnsiTheme="minorHAnsi"/>
          <w:bCs/>
          <w:sz w:val="20"/>
          <w:szCs w:val="22"/>
        </w:rPr>
        <w:t>T</w:t>
      </w:r>
      <w:r w:rsidR="00A837C4" w:rsidRPr="00605730">
        <w:rPr>
          <w:rFonts w:asciiTheme="minorHAnsi" w:hAnsiTheme="minorHAnsi"/>
          <w:bCs/>
          <w:sz w:val="20"/>
          <w:szCs w:val="22"/>
        </w:rPr>
        <w:t>his course does not count as a PHYS package course unless you take two other lab courses to fulfill the lab requirement.</w:t>
      </w:r>
    </w:p>
    <w:p w14:paraId="0AE27AE4" w14:textId="77777777" w:rsidR="00892920" w:rsidRPr="00605730" w:rsidRDefault="00892920" w:rsidP="00892920">
      <w:pPr>
        <w:ind w:left="-90" w:right="-900"/>
        <w:rPr>
          <w:sz w:val="20"/>
        </w:rPr>
      </w:pPr>
    </w:p>
    <w:p w14:paraId="2D912B49" w14:textId="77777777" w:rsidR="00892920" w:rsidRPr="00605730" w:rsidRDefault="00892920" w:rsidP="00C07D23">
      <w:pPr>
        <w:ind w:left="-90" w:right="-900"/>
        <w:rPr>
          <w:rFonts w:asciiTheme="minorHAnsi" w:hAnsiTheme="minorHAnsi"/>
          <w:b/>
        </w:rPr>
      </w:pPr>
      <w:r w:rsidRPr="00605730">
        <w:rPr>
          <w:rFonts w:asciiTheme="minorHAnsi" w:hAnsiTheme="minorHAnsi"/>
          <w:b/>
        </w:rPr>
        <w:t>CMS CORE COURSES:</w:t>
      </w:r>
    </w:p>
    <w:p w14:paraId="35365AAC" w14:textId="4F32399C" w:rsidR="00892920" w:rsidRPr="00653190" w:rsidRDefault="00892920" w:rsidP="00653190">
      <w:pPr>
        <w:pStyle w:val="ListParagraph"/>
        <w:widowControl w:val="0"/>
        <w:numPr>
          <w:ilvl w:val="0"/>
          <w:numId w:val="7"/>
        </w:numPr>
        <w:autoSpaceDE w:val="0"/>
        <w:spacing w:before="60" w:line="276" w:lineRule="auto"/>
        <w:ind w:left="188" w:right="-907" w:hanging="274"/>
        <w:rPr>
          <w:rFonts w:asciiTheme="minorHAnsi" w:hAnsiTheme="minorHAnsi"/>
          <w:bCs/>
          <w:sz w:val="20"/>
          <w:szCs w:val="22"/>
        </w:rPr>
      </w:pPr>
      <w:r w:rsidRPr="00653190">
        <w:rPr>
          <w:rFonts w:asciiTheme="minorHAnsi" w:hAnsiTheme="minorHAnsi"/>
          <w:b/>
          <w:bCs/>
          <w:sz w:val="20"/>
          <w:szCs w:val="22"/>
        </w:rPr>
        <w:t>MATH 100/101</w:t>
      </w:r>
      <w:r w:rsidRPr="00653190">
        <w:rPr>
          <w:rFonts w:asciiTheme="minorHAnsi" w:hAnsiTheme="minorHAnsi"/>
          <w:bCs/>
          <w:sz w:val="20"/>
          <w:szCs w:val="22"/>
        </w:rPr>
        <w:t xml:space="preserve"> (or equivalent)</w:t>
      </w:r>
    </w:p>
    <w:p w14:paraId="01415972" w14:textId="779D0AAB" w:rsidR="00892920" w:rsidRPr="00605730" w:rsidRDefault="006D0935" w:rsidP="006D0935">
      <w:pPr>
        <w:pStyle w:val="ListParagraph"/>
        <w:widowControl w:val="0"/>
        <w:numPr>
          <w:ilvl w:val="0"/>
          <w:numId w:val="7"/>
        </w:numPr>
        <w:autoSpaceDE w:val="0"/>
        <w:spacing w:before="60" w:line="276" w:lineRule="auto"/>
        <w:ind w:left="188" w:right="-907" w:hanging="274"/>
        <w:rPr>
          <w:rFonts w:asciiTheme="minorHAnsi" w:hAnsiTheme="minorHAnsi"/>
          <w:bCs/>
          <w:sz w:val="20"/>
          <w:szCs w:val="22"/>
        </w:rPr>
      </w:pPr>
      <w:r w:rsidRPr="00605730">
        <w:rPr>
          <w:rFonts w:asciiTheme="minorHAnsi" w:hAnsiTheme="minorHAnsi"/>
          <w:b/>
          <w:sz w:val="20"/>
        </w:rPr>
        <w:t xml:space="preserve">STAT 200 </w:t>
      </w:r>
      <w:r w:rsidR="001D7681" w:rsidRPr="00605730">
        <w:rPr>
          <w:rFonts w:asciiTheme="minorHAnsi" w:hAnsiTheme="minorHAnsi"/>
          <w:sz w:val="20"/>
        </w:rPr>
        <w:t>(or STAT 241 or STAT 251 or BIOL 300)</w:t>
      </w:r>
    </w:p>
    <w:p w14:paraId="1B703F70" w14:textId="0165AFB4" w:rsidR="00653190" w:rsidRPr="00653190" w:rsidRDefault="00653190" w:rsidP="006D0935">
      <w:pPr>
        <w:pStyle w:val="ListParagraph"/>
        <w:widowControl w:val="0"/>
        <w:numPr>
          <w:ilvl w:val="0"/>
          <w:numId w:val="7"/>
        </w:numPr>
        <w:autoSpaceDE w:val="0"/>
        <w:spacing w:before="60" w:line="276" w:lineRule="auto"/>
        <w:ind w:left="188" w:right="-907" w:hanging="274"/>
        <w:rPr>
          <w:rFonts w:asciiTheme="minorHAnsi" w:hAnsiTheme="minorHAnsi"/>
          <w:b/>
          <w:sz w:val="20"/>
          <w:szCs w:val="22"/>
        </w:rPr>
      </w:pPr>
      <w:r w:rsidRPr="00653190">
        <w:rPr>
          <w:rFonts w:asciiTheme="minorHAnsi" w:hAnsiTheme="minorHAnsi"/>
          <w:b/>
          <w:sz w:val="20"/>
          <w:szCs w:val="22"/>
        </w:rPr>
        <w:t xml:space="preserve">SCIE 113 </w:t>
      </w:r>
    </w:p>
    <w:p w14:paraId="02F3C2A9" w14:textId="03077500" w:rsidR="00892920" w:rsidRPr="00605730" w:rsidRDefault="00892920" w:rsidP="006D0935">
      <w:pPr>
        <w:pStyle w:val="ListParagraph"/>
        <w:widowControl w:val="0"/>
        <w:numPr>
          <w:ilvl w:val="0"/>
          <w:numId w:val="7"/>
        </w:numPr>
        <w:autoSpaceDE w:val="0"/>
        <w:spacing w:before="60" w:line="276" w:lineRule="auto"/>
        <w:ind w:left="188" w:right="-907" w:hanging="274"/>
        <w:rPr>
          <w:rFonts w:asciiTheme="minorHAnsi" w:hAnsiTheme="minorHAnsi"/>
          <w:bCs/>
          <w:sz w:val="20"/>
          <w:szCs w:val="22"/>
        </w:rPr>
      </w:pPr>
      <w:r w:rsidRPr="00605730">
        <w:rPr>
          <w:rFonts w:asciiTheme="minorHAnsi" w:hAnsiTheme="minorHAnsi"/>
          <w:b/>
          <w:sz w:val="20"/>
        </w:rPr>
        <w:t xml:space="preserve">SCIE 300 </w:t>
      </w:r>
      <w:r w:rsidRPr="00605730">
        <w:rPr>
          <w:rFonts w:asciiTheme="minorHAnsi" w:hAnsiTheme="minorHAnsi"/>
          <w:sz w:val="20"/>
        </w:rPr>
        <w:t>(Communicating Science)</w:t>
      </w:r>
      <w:r w:rsidR="00653190">
        <w:rPr>
          <w:rFonts w:asciiTheme="minorHAnsi" w:hAnsiTheme="minorHAnsi"/>
          <w:sz w:val="20"/>
        </w:rPr>
        <w:t xml:space="preserve">; NOTE – SCIE 113 and SCIE 300 fulfil your communication requirements. </w:t>
      </w:r>
    </w:p>
    <w:p w14:paraId="79D6A848" w14:textId="29D24C83" w:rsidR="00192B4A" w:rsidRPr="00605730" w:rsidRDefault="00892920" w:rsidP="00192B4A">
      <w:pPr>
        <w:pStyle w:val="ListParagraph"/>
        <w:widowControl w:val="0"/>
        <w:numPr>
          <w:ilvl w:val="0"/>
          <w:numId w:val="7"/>
        </w:numPr>
        <w:autoSpaceDE w:val="0"/>
        <w:spacing w:before="60" w:line="276" w:lineRule="auto"/>
        <w:ind w:left="188" w:right="-907" w:hanging="274"/>
        <w:rPr>
          <w:rFonts w:asciiTheme="minorHAnsi" w:hAnsiTheme="minorHAnsi"/>
          <w:bCs/>
          <w:sz w:val="20"/>
          <w:szCs w:val="22"/>
        </w:rPr>
      </w:pPr>
      <w:r w:rsidRPr="00605730">
        <w:rPr>
          <w:rFonts w:asciiTheme="minorHAnsi" w:hAnsiTheme="minorHAnsi"/>
          <w:b/>
          <w:sz w:val="20"/>
        </w:rPr>
        <w:t>Computing Requirement:</w:t>
      </w:r>
      <w:r w:rsidRPr="00605730">
        <w:rPr>
          <w:rFonts w:asciiTheme="minorHAnsi" w:hAnsiTheme="minorHAnsi"/>
          <w:sz w:val="20"/>
        </w:rPr>
        <w:t xml:space="preserve"> </w:t>
      </w:r>
      <w:r w:rsidR="00730622" w:rsidRPr="00605730">
        <w:rPr>
          <w:rFonts w:asciiTheme="minorHAnsi" w:hAnsiTheme="minorHAnsi"/>
          <w:b/>
          <w:sz w:val="20"/>
        </w:rPr>
        <w:t>o</w:t>
      </w:r>
      <w:r w:rsidR="00C07D23" w:rsidRPr="00605730">
        <w:rPr>
          <w:rFonts w:asciiTheme="minorHAnsi" w:hAnsiTheme="minorHAnsi"/>
          <w:b/>
          <w:sz w:val="20"/>
        </w:rPr>
        <w:t>ne</w:t>
      </w:r>
      <w:r w:rsidRPr="00605730">
        <w:rPr>
          <w:rFonts w:asciiTheme="minorHAnsi" w:hAnsiTheme="minorHAnsi"/>
          <w:b/>
          <w:sz w:val="20"/>
        </w:rPr>
        <w:t xml:space="preserve"> of:</w:t>
      </w:r>
      <w:r w:rsidRPr="00605730">
        <w:rPr>
          <w:rFonts w:asciiTheme="minorHAnsi" w:hAnsiTheme="minorHAnsi"/>
          <w:sz w:val="20"/>
        </w:rPr>
        <w:t xml:space="preserve"> </w:t>
      </w:r>
      <w:r w:rsidR="00730622" w:rsidRPr="00605730">
        <w:rPr>
          <w:rFonts w:asciiTheme="minorHAnsi" w:hAnsiTheme="minorHAnsi"/>
          <w:sz w:val="20"/>
        </w:rPr>
        <w:t xml:space="preserve">CPSC 100, CPSC 103, </w:t>
      </w:r>
      <w:r w:rsidRPr="00605730">
        <w:rPr>
          <w:rFonts w:asciiTheme="minorHAnsi" w:hAnsiTheme="minorHAnsi"/>
          <w:sz w:val="20"/>
        </w:rPr>
        <w:t>CPSC 110 or 111, CPSC 301, EOSC 211, MATH 210, PHYS 210</w:t>
      </w:r>
    </w:p>
    <w:p w14:paraId="3EA15B24" w14:textId="77777777" w:rsidR="00653190" w:rsidRDefault="00653190" w:rsidP="00892920">
      <w:pPr>
        <w:ind w:left="-90"/>
        <w:rPr>
          <w:rFonts w:asciiTheme="minorHAnsi" w:hAnsiTheme="minorHAnsi"/>
          <w:b/>
        </w:rPr>
      </w:pPr>
    </w:p>
    <w:p w14:paraId="412FDEDE" w14:textId="1BE1C077" w:rsidR="00892920" w:rsidRPr="00605730" w:rsidRDefault="00892920" w:rsidP="00892920">
      <w:pPr>
        <w:ind w:left="-90"/>
        <w:rPr>
          <w:rFonts w:asciiTheme="minorHAnsi" w:hAnsiTheme="minorHAnsi"/>
          <w:b/>
          <w:sz w:val="20"/>
        </w:rPr>
      </w:pPr>
      <w:r w:rsidRPr="00605730">
        <w:rPr>
          <w:rFonts w:asciiTheme="minorHAnsi" w:hAnsiTheme="minorHAnsi"/>
          <w:b/>
        </w:rPr>
        <w:t>CMS GRADUATION CHECKLIST TABLE:</w:t>
      </w:r>
    </w:p>
    <w:p w14:paraId="6485B62D" w14:textId="77777777" w:rsidR="00892920" w:rsidRPr="00605730" w:rsidRDefault="00892920" w:rsidP="00892920">
      <w:pPr>
        <w:ind w:left="-90" w:right="-90"/>
        <w:rPr>
          <w:rFonts w:asciiTheme="minorHAnsi" w:hAnsiTheme="minorHAnsi"/>
          <w:b/>
          <w:sz w:val="20"/>
        </w:rPr>
      </w:pPr>
      <w:r w:rsidRPr="00605730">
        <w:rPr>
          <w:rFonts w:asciiTheme="minorHAnsi" w:hAnsiTheme="minorHAnsi"/>
          <w:b/>
          <w:sz w:val="20"/>
        </w:rPr>
        <w:t>Review Upper Level B.Sc. Requirements:</w:t>
      </w:r>
    </w:p>
    <w:p w14:paraId="78AAB9C8" w14:textId="77777777" w:rsidR="00892920" w:rsidRPr="00605730" w:rsidRDefault="00892920" w:rsidP="00892920">
      <w:pPr>
        <w:ind w:left="-90" w:right="-90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sz w:val="20"/>
        </w:rPr>
        <w:t>http://www.calendar.ubc.ca/vancouver/index.cfm?tree=12,215,410,1466</w:t>
      </w:r>
    </w:p>
    <w:p w14:paraId="48A61AE7" w14:textId="77777777" w:rsidR="00892920" w:rsidRPr="00605730" w:rsidRDefault="00892920">
      <w:pPr>
        <w:rPr>
          <w:b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8"/>
        <w:gridCol w:w="1070"/>
        <w:gridCol w:w="1080"/>
        <w:gridCol w:w="1170"/>
        <w:gridCol w:w="1098"/>
      </w:tblGrid>
      <w:tr w:rsidR="00605730" w:rsidRPr="00605730" w14:paraId="59E6E177" w14:textId="77777777">
        <w:tc>
          <w:tcPr>
            <w:tcW w:w="4438" w:type="dxa"/>
            <w:tcBorders>
              <w:top w:val="single" w:sz="4" w:space="0" w:color="auto"/>
              <w:left w:val="single" w:sz="4" w:space="0" w:color="auto"/>
            </w:tcBorders>
          </w:tcPr>
          <w:p w14:paraId="2762E377" w14:textId="77777777" w:rsidR="00892920" w:rsidRPr="00605730" w:rsidRDefault="00892920">
            <w:pPr>
              <w:pStyle w:val="Heading6"/>
              <w:rPr>
                <w:rFonts w:asciiTheme="minorHAnsi" w:hAnsiTheme="minorHAnsi"/>
                <w:sz w:val="20"/>
                <w:lang w:val="en-US"/>
              </w:rPr>
            </w:pPr>
            <w:r w:rsidRPr="00605730">
              <w:rPr>
                <w:rFonts w:asciiTheme="minorHAnsi" w:hAnsiTheme="minorHAnsi"/>
                <w:sz w:val="20"/>
              </w:rPr>
              <w:t>CREDIT TOTALS</w:t>
            </w:r>
          </w:p>
        </w:tc>
        <w:tc>
          <w:tcPr>
            <w:tcW w:w="1070" w:type="dxa"/>
            <w:vAlign w:val="center"/>
          </w:tcPr>
          <w:p w14:paraId="17BD1404" w14:textId="77777777" w:rsidR="00892920" w:rsidRPr="00605730" w:rsidRDefault="00892920" w:rsidP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605730">
              <w:rPr>
                <w:rFonts w:asciiTheme="minorHAnsi" w:hAnsiTheme="minorHAnsi"/>
                <w:b/>
                <w:bCs/>
                <w:sz w:val="18"/>
              </w:rPr>
              <w:t>Completed</w:t>
            </w:r>
          </w:p>
        </w:tc>
        <w:tc>
          <w:tcPr>
            <w:tcW w:w="1080" w:type="dxa"/>
            <w:vAlign w:val="center"/>
          </w:tcPr>
          <w:p w14:paraId="4BB59161" w14:textId="77777777" w:rsidR="00892920" w:rsidRPr="00605730" w:rsidRDefault="00892920" w:rsidP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605730">
              <w:rPr>
                <w:rFonts w:asciiTheme="minorHAnsi" w:hAnsiTheme="minorHAnsi"/>
                <w:b/>
                <w:bCs/>
                <w:sz w:val="18"/>
              </w:rPr>
              <w:t>in Progress</w:t>
            </w:r>
          </w:p>
        </w:tc>
        <w:tc>
          <w:tcPr>
            <w:tcW w:w="1170" w:type="dxa"/>
            <w:vAlign w:val="center"/>
          </w:tcPr>
          <w:p w14:paraId="0F970B5C" w14:textId="77777777" w:rsidR="00892920" w:rsidRPr="00605730" w:rsidRDefault="00892920" w:rsidP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605730">
              <w:rPr>
                <w:rFonts w:asciiTheme="minorHAnsi" w:hAnsiTheme="minorHAnsi"/>
                <w:b/>
                <w:bCs/>
                <w:sz w:val="18"/>
              </w:rPr>
              <w:t>Total</w:t>
            </w:r>
          </w:p>
        </w:tc>
        <w:tc>
          <w:tcPr>
            <w:tcW w:w="1098" w:type="dxa"/>
            <w:tcBorders>
              <w:left w:val="double" w:sz="4" w:space="0" w:color="auto"/>
            </w:tcBorders>
            <w:vAlign w:val="center"/>
          </w:tcPr>
          <w:p w14:paraId="309B8916" w14:textId="77777777" w:rsidR="00892920" w:rsidRPr="00605730" w:rsidRDefault="00892920" w:rsidP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605730">
              <w:rPr>
                <w:rFonts w:asciiTheme="minorHAnsi" w:hAnsiTheme="minorHAnsi"/>
                <w:b/>
                <w:bCs/>
                <w:sz w:val="18"/>
              </w:rPr>
              <w:t xml:space="preserve">Required </w:t>
            </w:r>
          </w:p>
        </w:tc>
      </w:tr>
      <w:tr w:rsidR="00605730" w:rsidRPr="00605730" w14:paraId="23FD7D94" w14:textId="77777777">
        <w:tc>
          <w:tcPr>
            <w:tcW w:w="4438" w:type="dxa"/>
            <w:tcBorders>
              <w:bottom w:val="single" w:sz="4" w:space="0" w:color="auto"/>
            </w:tcBorders>
          </w:tcPr>
          <w:p w14:paraId="09646F38" w14:textId="77777777" w:rsidR="00892920" w:rsidRPr="00605730" w:rsidRDefault="00892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Total Credits: </w:t>
            </w:r>
            <w:r w:rsidRPr="00605730">
              <w:rPr>
                <w:rFonts w:asciiTheme="minorHAnsi" w:hAnsiTheme="minorHAnsi"/>
                <w:sz w:val="20"/>
              </w:rPr>
              <w:t>includes all UBC courses, transfer credits &amp; advance credits. DO NOT count paired courses, COOP credits, or courses “not for credit in the Faculty of Science”.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D0B7AC7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72106A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EC908A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  <w:bottom w:val="single" w:sz="4" w:space="0" w:color="auto"/>
            </w:tcBorders>
          </w:tcPr>
          <w:p w14:paraId="0471FCD7" w14:textId="77777777" w:rsidR="00892920" w:rsidRPr="00605730" w:rsidRDefault="00892920" w:rsidP="00892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120</w:t>
            </w:r>
          </w:p>
        </w:tc>
      </w:tr>
      <w:tr w:rsidR="00605730" w:rsidRPr="00605730" w14:paraId="73A1D226" w14:textId="77777777">
        <w:tc>
          <w:tcPr>
            <w:tcW w:w="4438" w:type="dxa"/>
          </w:tcPr>
          <w:p w14:paraId="4EC75674" w14:textId="77777777" w:rsidR="00892920" w:rsidRPr="00605730" w:rsidRDefault="00892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Science Credits: </w:t>
            </w:r>
            <w:r w:rsidRPr="00605730">
              <w:rPr>
                <w:rFonts w:asciiTheme="minorHAnsi" w:hAnsiTheme="minorHAnsi"/>
                <w:sz w:val="20"/>
              </w:rPr>
              <w:t>includes all required &amp; elective Science courses at all year levels.</w:t>
            </w:r>
          </w:p>
        </w:tc>
        <w:tc>
          <w:tcPr>
            <w:tcW w:w="1070" w:type="dxa"/>
          </w:tcPr>
          <w:p w14:paraId="504C891D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233509BC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44C32FDD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  <w:vAlign w:val="center"/>
          </w:tcPr>
          <w:p w14:paraId="0F0FFE77" w14:textId="77777777" w:rsidR="00892920" w:rsidRPr="00605730" w:rsidRDefault="00892920" w:rsidP="00892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72</w:t>
            </w:r>
          </w:p>
        </w:tc>
      </w:tr>
      <w:tr w:rsidR="00605730" w:rsidRPr="00605730" w14:paraId="64121449" w14:textId="77777777">
        <w:tc>
          <w:tcPr>
            <w:tcW w:w="4438" w:type="dxa"/>
          </w:tcPr>
          <w:p w14:paraId="5CE826D9" w14:textId="11DE5559" w:rsidR="00C26CDA" w:rsidRPr="00605730" w:rsidRDefault="00841D15" w:rsidP="00C26CD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Communication Credits: </w:t>
            </w:r>
            <w:r w:rsidRPr="00605730">
              <w:rPr>
                <w:rFonts w:asciiTheme="minorHAnsi" w:hAnsiTheme="minorHAnsi"/>
                <w:sz w:val="20"/>
              </w:rPr>
              <w:t>six credits from ENGL 100, 110, 111, 120, 121; SCIE 113 (recommended); CHEM 300; APSC 176; ASTU 100, 150; or WRDS 150</w:t>
            </w:r>
            <w:r w:rsidR="00605730" w:rsidRPr="00605730">
              <w:rPr>
                <w:rFonts w:asciiTheme="minorHAnsi" w:hAnsiTheme="minorHAnsi"/>
                <w:sz w:val="20"/>
              </w:rPr>
              <w:t xml:space="preserve"> </w:t>
            </w:r>
            <w:r w:rsidRPr="00605730">
              <w:rPr>
                <w:rFonts w:asciiTheme="minorHAnsi" w:hAnsiTheme="minorHAnsi"/>
                <w:sz w:val="20"/>
              </w:rPr>
              <w:t>(recommended); their equivalents; SCIE 300 is required for the CMS program</w:t>
            </w:r>
          </w:p>
        </w:tc>
        <w:tc>
          <w:tcPr>
            <w:tcW w:w="1070" w:type="dxa"/>
          </w:tcPr>
          <w:p w14:paraId="51273BBB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692B5A29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3F2EBFF2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  <w:vAlign w:val="center"/>
          </w:tcPr>
          <w:p w14:paraId="7F8673B6" w14:textId="168CC3A0" w:rsidR="00C26CDA" w:rsidRPr="00605730" w:rsidRDefault="00C26CDA" w:rsidP="00C26C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6</w:t>
            </w:r>
          </w:p>
        </w:tc>
      </w:tr>
      <w:tr w:rsidR="00605730" w:rsidRPr="00605730" w14:paraId="2C59AEF9" w14:textId="77777777">
        <w:tc>
          <w:tcPr>
            <w:tcW w:w="4438" w:type="dxa"/>
          </w:tcPr>
          <w:p w14:paraId="2208017B" w14:textId="0559285D" w:rsidR="00C26CDA" w:rsidRPr="00605730" w:rsidRDefault="00C26CDA" w:rsidP="00C26CD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Arts Credits: </w:t>
            </w:r>
            <w:r w:rsidRPr="00605730">
              <w:rPr>
                <w:rFonts w:asciiTheme="minorHAnsi" w:hAnsiTheme="minorHAnsi"/>
                <w:sz w:val="20"/>
              </w:rPr>
              <w:t>includes arts courses at all year levels.</w:t>
            </w:r>
          </w:p>
        </w:tc>
        <w:tc>
          <w:tcPr>
            <w:tcW w:w="1070" w:type="dxa"/>
          </w:tcPr>
          <w:p w14:paraId="282D80F6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4B91676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7B9F9670" w14:textId="77777777" w:rsidR="00C26CDA" w:rsidRPr="00605730" w:rsidRDefault="00C26CDA" w:rsidP="00C26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  <w:vAlign w:val="center"/>
          </w:tcPr>
          <w:p w14:paraId="345B4458" w14:textId="46D76B7E" w:rsidR="00C26CDA" w:rsidRPr="00605730" w:rsidRDefault="00C26CDA" w:rsidP="00C26C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12</w:t>
            </w:r>
          </w:p>
        </w:tc>
      </w:tr>
      <w:tr w:rsidR="00605730" w:rsidRPr="00605730" w14:paraId="494D22E1" w14:textId="77777777">
        <w:tc>
          <w:tcPr>
            <w:tcW w:w="4438" w:type="dxa"/>
          </w:tcPr>
          <w:p w14:paraId="079A597B" w14:textId="77777777" w:rsidR="00892920" w:rsidRPr="00605730" w:rsidRDefault="00892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Upper-Level Credits: </w:t>
            </w:r>
            <w:r w:rsidRPr="00605730">
              <w:rPr>
                <w:rFonts w:asciiTheme="minorHAnsi" w:hAnsiTheme="minorHAnsi"/>
                <w:sz w:val="20"/>
              </w:rPr>
              <w:t>includes all courses at the 300-level and 400-level in any field (Arts, Science, and a maximum of 18 “Other” cr.).</w:t>
            </w:r>
          </w:p>
        </w:tc>
        <w:tc>
          <w:tcPr>
            <w:tcW w:w="1070" w:type="dxa"/>
          </w:tcPr>
          <w:p w14:paraId="4767810D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68CEA07E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59EFFAA2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666EF22A" w14:textId="77777777" w:rsidR="00892920" w:rsidRPr="00605730" w:rsidRDefault="00892920" w:rsidP="00892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48</w:t>
            </w:r>
          </w:p>
        </w:tc>
      </w:tr>
      <w:tr w:rsidR="00605730" w:rsidRPr="00605730" w14:paraId="2203DA56" w14:textId="77777777">
        <w:tc>
          <w:tcPr>
            <w:tcW w:w="4438" w:type="dxa"/>
          </w:tcPr>
          <w:p w14:paraId="2F3FE19D" w14:textId="77777777" w:rsidR="00892920" w:rsidRPr="00605730" w:rsidRDefault="0089292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 xml:space="preserve">Upper-Level Science Credits: </w:t>
            </w:r>
            <w:r w:rsidRPr="00605730">
              <w:rPr>
                <w:rFonts w:asciiTheme="minorHAnsi" w:hAnsiTheme="minorHAnsi"/>
                <w:sz w:val="20"/>
              </w:rPr>
              <w:t>includes all Science courses at the 300-level and 400-level required for program.</w:t>
            </w:r>
          </w:p>
        </w:tc>
        <w:tc>
          <w:tcPr>
            <w:tcW w:w="1070" w:type="dxa"/>
          </w:tcPr>
          <w:p w14:paraId="40BF0FA3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CC7C49E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16CECA87" w14:textId="77777777" w:rsidR="00892920" w:rsidRPr="00605730" w:rsidRDefault="008929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163C4A87" w14:textId="77777777" w:rsidR="00892920" w:rsidRPr="00605730" w:rsidRDefault="00892920" w:rsidP="00892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05730">
              <w:rPr>
                <w:rFonts w:asciiTheme="minorHAnsi" w:hAnsiTheme="minorHAnsi"/>
                <w:b/>
                <w:bCs/>
                <w:sz w:val="20"/>
              </w:rPr>
              <w:t>32 – 38*</w:t>
            </w:r>
          </w:p>
        </w:tc>
      </w:tr>
    </w:tbl>
    <w:p w14:paraId="08DBDF0D" w14:textId="18E4D4CD" w:rsidR="00892920" w:rsidRPr="00605730" w:rsidRDefault="00892920" w:rsidP="00892920">
      <w:pPr>
        <w:ind w:left="-90" w:right="-90"/>
        <w:rPr>
          <w:rFonts w:asciiTheme="minorHAnsi" w:hAnsiTheme="minorHAnsi"/>
          <w:sz w:val="20"/>
        </w:rPr>
      </w:pPr>
      <w:r w:rsidRPr="00605730">
        <w:rPr>
          <w:rFonts w:asciiTheme="minorHAnsi" w:hAnsiTheme="minorHAnsi"/>
          <w:sz w:val="20"/>
        </w:rPr>
        <w:t xml:space="preserve">* Number of credits will depend on selection of lab and </w:t>
      </w:r>
      <w:r w:rsidR="00840420">
        <w:rPr>
          <w:rFonts w:asciiTheme="minorHAnsi" w:hAnsiTheme="minorHAnsi"/>
          <w:sz w:val="20"/>
        </w:rPr>
        <w:t xml:space="preserve">package requirements. </w:t>
      </w:r>
    </w:p>
    <w:p w14:paraId="44D440C3" w14:textId="77777777" w:rsidR="00892920" w:rsidRPr="00605730" w:rsidRDefault="00892920" w:rsidP="00892920">
      <w:pPr>
        <w:ind w:left="-90" w:right="-90"/>
        <w:rPr>
          <w:rFonts w:asciiTheme="minorHAnsi" w:hAnsiTheme="minorHAnsi"/>
          <w:b/>
          <w:sz w:val="20"/>
        </w:rPr>
      </w:pPr>
      <w:r w:rsidRPr="00605730">
        <w:rPr>
          <w:rFonts w:asciiTheme="minorHAnsi" w:hAnsiTheme="minorHAnsi"/>
          <w:b/>
          <w:sz w:val="20"/>
        </w:rPr>
        <w:t>Review CMS information in Calendar:</w:t>
      </w:r>
    </w:p>
    <w:p w14:paraId="33C2C8C0" w14:textId="7797765E" w:rsidR="00892920" w:rsidRPr="00605730" w:rsidRDefault="00892920" w:rsidP="00892920">
      <w:pPr>
        <w:ind w:left="-90" w:right="-90"/>
        <w:rPr>
          <w:rFonts w:asciiTheme="minorHAnsi" w:hAnsiTheme="minorHAnsi"/>
          <w:b/>
          <w:sz w:val="20"/>
        </w:rPr>
      </w:pPr>
      <w:r w:rsidRPr="00605730">
        <w:rPr>
          <w:rFonts w:asciiTheme="minorHAnsi" w:hAnsiTheme="minorHAnsi"/>
          <w:sz w:val="20"/>
        </w:rPr>
        <w:t>http://www.calendar.ubc.ca/vancouver/index.cfm?tree=12,215,410,1474</w:t>
      </w:r>
    </w:p>
    <w:sectPr w:rsidR="00892920" w:rsidRPr="00605730" w:rsidSect="00892920">
      <w:pgSz w:w="12240" w:h="15840"/>
      <w:pgMar w:top="72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717"/>
    <w:multiLevelType w:val="hybridMultilevel"/>
    <w:tmpl w:val="C5A0117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A7301AA"/>
    <w:multiLevelType w:val="hybridMultilevel"/>
    <w:tmpl w:val="2F541B9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ECE6F16"/>
    <w:multiLevelType w:val="hybridMultilevel"/>
    <w:tmpl w:val="D9CC14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56708"/>
    <w:multiLevelType w:val="hybridMultilevel"/>
    <w:tmpl w:val="EC2CE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3639"/>
    <w:multiLevelType w:val="hybridMultilevel"/>
    <w:tmpl w:val="EA487A2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9B2091"/>
    <w:multiLevelType w:val="hybridMultilevel"/>
    <w:tmpl w:val="03E6035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7803513"/>
    <w:multiLevelType w:val="hybridMultilevel"/>
    <w:tmpl w:val="C0AE64A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3F"/>
    <w:rsid w:val="0005766D"/>
    <w:rsid w:val="0007633F"/>
    <w:rsid w:val="000B3B59"/>
    <w:rsid w:val="000E658B"/>
    <w:rsid w:val="0015749A"/>
    <w:rsid w:val="0018160E"/>
    <w:rsid w:val="00192B4A"/>
    <w:rsid w:val="001A05BC"/>
    <w:rsid w:val="001C6A75"/>
    <w:rsid w:val="001D7681"/>
    <w:rsid w:val="001F386F"/>
    <w:rsid w:val="001F6D45"/>
    <w:rsid w:val="002114EF"/>
    <w:rsid w:val="0022051B"/>
    <w:rsid w:val="0023109E"/>
    <w:rsid w:val="002433D2"/>
    <w:rsid w:val="00245A22"/>
    <w:rsid w:val="00246961"/>
    <w:rsid w:val="00253AB4"/>
    <w:rsid w:val="00253F30"/>
    <w:rsid w:val="0026755E"/>
    <w:rsid w:val="002712A5"/>
    <w:rsid w:val="002A050B"/>
    <w:rsid w:val="00301DAB"/>
    <w:rsid w:val="003104A0"/>
    <w:rsid w:val="003153BB"/>
    <w:rsid w:val="00364868"/>
    <w:rsid w:val="0038035D"/>
    <w:rsid w:val="003C1165"/>
    <w:rsid w:val="003D5A7E"/>
    <w:rsid w:val="003F4072"/>
    <w:rsid w:val="003F7B25"/>
    <w:rsid w:val="00405C0F"/>
    <w:rsid w:val="00415F98"/>
    <w:rsid w:val="00435243"/>
    <w:rsid w:val="00454CDF"/>
    <w:rsid w:val="004751ED"/>
    <w:rsid w:val="0048502C"/>
    <w:rsid w:val="00491DF1"/>
    <w:rsid w:val="004A23B9"/>
    <w:rsid w:val="004A768D"/>
    <w:rsid w:val="0050240D"/>
    <w:rsid w:val="00586C69"/>
    <w:rsid w:val="005D3762"/>
    <w:rsid w:val="005F2E20"/>
    <w:rsid w:val="005F402B"/>
    <w:rsid w:val="00605730"/>
    <w:rsid w:val="00653190"/>
    <w:rsid w:val="00657C5B"/>
    <w:rsid w:val="00662C8C"/>
    <w:rsid w:val="00672B4D"/>
    <w:rsid w:val="00693A7D"/>
    <w:rsid w:val="006D0935"/>
    <w:rsid w:val="006D70DA"/>
    <w:rsid w:val="00703D28"/>
    <w:rsid w:val="00730622"/>
    <w:rsid w:val="00744840"/>
    <w:rsid w:val="007623AA"/>
    <w:rsid w:val="0076317D"/>
    <w:rsid w:val="00796FA0"/>
    <w:rsid w:val="00797436"/>
    <w:rsid w:val="007D07A8"/>
    <w:rsid w:val="007E690F"/>
    <w:rsid w:val="008114AD"/>
    <w:rsid w:val="00811B3F"/>
    <w:rsid w:val="00836758"/>
    <w:rsid w:val="00840420"/>
    <w:rsid w:val="00841D15"/>
    <w:rsid w:val="00892920"/>
    <w:rsid w:val="008E0C98"/>
    <w:rsid w:val="00942074"/>
    <w:rsid w:val="009431CA"/>
    <w:rsid w:val="009847ED"/>
    <w:rsid w:val="009D7F95"/>
    <w:rsid w:val="00A04502"/>
    <w:rsid w:val="00A27D2E"/>
    <w:rsid w:val="00A43B3B"/>
    <w:rsid w:val="00A837C4"/>
    <w:rsid w:val="00AD38D7"/>
    <w:rsid w:val="00AE4084"/>
    <w:rsid w:val="00B05980"/>
    <w:rsid w:val="00B11270"/>
    <w:rsid w:val="00BA300F"/>
    <w:rsid w:val="00BC77B7"/>
    <w:rsid w:val="00BD27C8"/>
    <w:rsid w:val="00C07D23"/>
    <w:rsid w:val="00C24021"/>
    <w:rsid w:val="00C26CDA"/>
    <w:rsid w:val="00C350D1"/>
    <w:rsid w:val="00C83BC5"/>
    <w:rsid w:val="00C941F0"/>
    <w:rsid w:val="00CD2FBE"/>
    <w:rsid w:val="00D0216A"/>
    <w:rsid w:val="00D44D61"/>
    <w:rsid w:val="00D50776"/>
    <w:rsid w:val="00DC1128"/>
    <w:rsid w:val="00DC560E"/>
    <w:rsid w:val="00DE2287"/>
    <w:rsid w:val="00E03620"/>
    <w:rsid w:val="00E348DE"/>
    <w:rsid w:val="00E64CA7"/>
    <w:rsid w:val="00E77BC7"/>
    <w:rsid w:val="00E80C46"/>
    <w:rsid w:val="00EC088F"/>
    <w:rsid w:val="00EF0709"/>
    <w:rsid w:val="00F11EA9"/>
    <w:rsid w:val="00FD084E"/>
    <w:rsid w:val="00FE045D"/>
    <w:rsid w:val="00FE5880"/>
    <w:rsid w:val="00FF2FD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932B2"/>
  <w14:defaultImageDpi w14:val="300"/>
  <w15:docId w15:val="{00E5517F-6ED5-4B50-BB9E-27AC10D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A2"/>
    <w:rPr>
      <w:sz w:val="24"/>
    </w:rPr>
  </w:style>
  <w:style w:type="paragraph" w:styleId="Heading6">
    <w:name w:val="heading 6"/>
    <w:basedOn w:val="Normal"/>
    <w:next w:val="Normal"/>
    <w:qFormat/>
    <w:rsid w:val="00DE152C"/>
    <w:pPr>
      <w:keepNext/>
      <w:autoSpaceDE w:val="0"/>
      <w:autoSpaceDN w:val="0"/>
      <w:adjustRightInd w:val="0"/>
      <w:outlineLvl w:val="5"/>
    </w:pPr>
    <w:rPr>
      <w:b/>
      <w:bCs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2F0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C0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SCIENCE PROGRAM GUIDE</vt:lpstr>
    </vt:vector>
  </TitlesOfParts>
  <Company>Michael Smith Laboratories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SCIENCE PROGRAM GUIDE</dc:title>
  <dc:creator>Shona Ellis</dc:creator>
  <cp:lastModifiedBy>Monga, Vishakha</cp:lastModifiedBy>
  <cp:revision>8</cp:revision>
  <cp:lastPrinted>2018-02-23T18:35:00Z</cp:lastPrinted>
  <dcterms:created xsi:type="dcterms:W3CDTF">2025-07-10T21:51:00Z</dcterms:created>
  <dcterms:modified xsi:type="dcterms:W3CDTF">2025-07-10T21:56:00Z</dcterms:modified>
</cp:coreProperties>
</file>